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61" w:rsidRPr="008E441A" w:rsidRDefault="00537B61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  <w:lang w:val="en-US"/>
        </w:rPr>
      </w:pPr>
      <w:bookmarkStart w:id="0" w:name="_GoBack"/>
      <w:bookmarkEnd w:id="0"/>
    </w:p>
    <w:p w:rsidR="00537B61" w:rsidRDefault="00537B61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</w:p>
    <w:p w:rsidR="008E441A" w:rsidRDefault="008E441A" w:rsidP="008E441A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45F0E53C" wp14:editId="45970C4F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8E441A" w:rsidRDefault="008E441A" w:rsidP="008E441A">
      <w:pPr>
        <w:spacing w:line="286" w:lineRule="auto"/>
        <w:ind w:right="310"/>
        <w:jc w:val="both"/>
        <w:rPr>
          <w:sz w:val="36"/>
          <w:szCs w:val="36"/>
        </w:rPr>
      </w:pPr>
    </w:p>
    <w:p w:rsidR="008E441A" w:rsidRDefault="008E441A" w:rsidP="008E441A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8E441A" w:rsidRPr="008E441A" w:rsidRDefault="008E441A" w:rsidP="008E441A">
      <w:pPr>
        <w:spacing w:after="0" w:line="240" w:lineRule="auto"/>
        <w:ind w:right="-20"/>
        <w:rPr>
          <w:b/>
          <w:sz w:val="48"/>
          <w:szCs w:val="36"/>
        </w:rPr>
      </w:pPr>
      <w:r w:rsidRPr="008E441A">
        <w:rPr>
          <w:b/>
          <w:sz w:val="48"/>
          <w:szCs w:val="36"/>
        </w:rPr>
        <w:t>ГОСТ 18123-82</w:t>
      </w:r>
    </w:p>
    <w:p w:rsidR="008E441A" w:rsidRPr="008E441A" w:rsidRDefault="008E441A" w:rsidP="008E441A">
      <w:pPr>
        <w:spacing w:after="61" w:line="240" w:lineRule="exact"/>
        <w:rPr>
          <w:b/>
          <w:sz w:val="48"/>
          <w:szCs w:val="36"/>
        </w:rPr>
      </w:pPr>
    </w:p>
    <w:p w:rsidR="008E441A" w:rsidRPr="008E441A" w:rsidRDefault="008E441A" w:rsidP="008E441A">
      <w:pPr>
        <w:spacing w:before="39" w:after="0" w:line="240" w:lineRule="auto"/>
        <w:ind w:right="-20"/>
        <w:rPr>
          <w:b/>
          <w:sz w:val="48"/>
          <w:szCs w:val="36"/>
        </w:rPr>
      </w:pPr>
      <w:r w:rsidRPr="008E441A">
        <w:rPr>
          <w:b/>
          <w:sz w:val="48"/>
          <w:szCs w:val="36"/>
        </w:rPr>
        <w:t>Шайбы. Общие технические условия</w:t>
      </w:r>
    </w:p>
    <w:p w:rsidR="008E441A" w:rsidRPr="0004014A" w:rsidRDefault="008E441A" w:rsidP="008E441A">
      <w:pPr>
        <w:spacing w:line="286" w:lineRule="auto"/>
        <w:ind w:right="310"/>
        <w:jc w:val="both"/>
        <w:rPr>
          <w:sz w:val="40"/>
          <w:szCs w:val="36"/>
        </w:rPr>
      </w:pPr>
    </w:p>
    <w:p w:rsidR="008E441A" w:rsidRDefault="008E441A" w:rsidP="008E441A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8E441A" w:rsidRPr="008E441A" w:rsidRDefault="008E441A" w:rsidP="008E441A">
      <w:pPr>
        <w:pStyle w:val="a4"/>
        <w:rPr>
          <w:sz w:val="36"/>
          <w:szCs w:val="36"/>
        </w:rPr>
      </w:pPr>
      <w:r w:rsidRPr="008E441A">
        <w:rPr>
          <w:sz w:val="36"/>
          <w:szCs w:val="36"/>
        </w:rPr>
        <w:t>Статус: действующий</w:t>
      </w:r>
    </w:p>
    <w:p w:rsidR="008E441A" w:rsidRPr="008E441A" w:rsidRDefault="008E441A" w:rsidP="008E441A">
      <w:pPr>
        <w:pStyle w:val="a4"/>
        <w:rPr>
          <w:sz w:val="36"/>
          <w:szCs w:val="36"/>
        </w:rPr>
      </w:pPr>
      <w:proofErr w:type="gramStart"/>
      <w:r w:rsidRPr="008E441A">
        <w:rPr>
          <w:sz w:val="36"/>
          <w:szCs w:val="36"/>
        </w:rPr>
        <w:t>Введен</w:t>
      </w:r>
      <w:proofErr w:type="gramEnd"/>
      <w:r w:rsidRPr="008E441A">
        <w:rPr>
          <w:sz w:val="36"/>
          <w:szCs w:val="36"/>
        </w:rPr>
        <w:t xml:space="preserve"> в действие: 1984-01-01</w:t>
      </w:r>
    </w:p>
    <w:p w:rsidR="008E441A" w:rsidRPr="00CE7758" w:rsidRDefault="008E441A" w:rsidP="008E441A">
      <w:pPr>
        <w:spacing w:line="286" w:lineRule="auto"/>
        <w:ind w:right="310"/>
        <w:jc w:val="both"/>
        <w:rPr>
          <w:sz w:val="28"/>
        </w:rPr>
      </w:pPr>
    </w:p>
    <w:p w:rsidR="008E441A" w:rsidRPr="00CE7758" w:rsidRDefault="008E441A" w:rsidP="008E441A">
      <w:pPr>
        <w:spacing w:line="286" w:lineRule="auto"/>
        <w:ind w:right="310"/>
        <w:jc w:val="both"/>
        <w:rPr>
          <w:sz w:val="28"/>
        </w:rPr>
      </w:pPr>
    </w:p>
    <w:p w:rsidR="008E441A" w:rsidRPr="00CE7758" w:rsidRDefault="008E441A" w:rsidP="008E441A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8E441A" w:rsidRPr="00CE7758" w:rsidRDefault="008E441A" w:rsidP="008E441A">
      <w:pPr>
        <w:spacing w:line="286" w:lineRule="auto"/>
        <w:ind w:right="310"/>
        <w:jc w:val="both"/>
        <w:rPr>
          <w:sz w:val="36"/>
          <w:szCs w:val="36"/>
        </w:rPr>
      </w:pPr>
    </w:p>
    <w:p w:rsidR="008E441A" w:rsidRPr="00CE7758" w:rsidRDefault="008E441A" w:rsidP="008E441A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537B61" w:rsidRDefault="00537B61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</w:p>
    <w:p w:rsidR="00537B61" w:rsidRDefault="00537B61">
      <w:pPr>
        <w:sectPr w:rsidR="00537B61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537B61" w:rsidRDefault="008E441A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5A5BDD12" wp14:editId="113CE81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37B61" w:rsidRDefault="00537B61">
      <w:pPr>
        <w:sectPr w:rsidR="00537B61">
          <w:pgSz w:w="11905" w:h="16837"/>
          <w:pgMar w:top="558" w:right="566" w:bottom="1134" w:left="1701" w:header="720" w:footer="720" w:gutter="0"/>
          <w:cols w:space="708"/>
        </w:sectPr>
      </w:pPr>
    </w:p>
    <w:p w:rsidR="00537B61" w:rsidRDefault="008E441A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1A8ADC24" wp14:editId="5C2C126A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37B61" w:rsidRDefault="00537B61">
      <w:pPr>
        <w:sectPr w:rsidR="00537B61">
          <w:pgSz w:w="11905" w:h="16837"/>
          <w:pgMar w:top="558" w:right="566" w:bottom="1134" w:left="1701" w:header="720" w:footer="720" w:gutter="0"/>
          <w:cols w:space="708"/>
        </w:sectPr>
      </w:pPr>
    </w:p>
    <w:p w:rsidR="00537B61" w:rsidRDefault="008E441A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0914CBE5" wp14:editId="7DDECE2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37B61" w:rsidRDefault="00537B61">
      <w:pPr>
        <w:sectPr w:rsidR="00537B61">
          <w:pgSz w:w="11905" w:h="16837"/>
          <w:pgMar w:top="558" w:right="566" w:bottom="1134" w:left="1701" w:header="720" w:footer="720" w:gutter="0"/>
          <w:cols w:space="708"/>
        </w:sectPr>
      </w:pPr>
    </w:p>
    <w:p w:rsidR="00537B61" w:rsidRDefault="008E441A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534E75BE" wp14:editId="0407E5B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37B61" w:rsidRDefault="00537B61">
      <w:pPr>
        <w:sectPr w:rsidR="00537B61">
          <w:pgSz w:w="11905" w:h="16837"/>
          <w:pgMar w:top="558" w:right="566" w:bottom="1134" w:left="1701" w:header="720" w:footer="720" w:gutter="0"/>
          <w:cols w:space="708"/>
        </w:sectPr>
      </w:pPr>
    </w:p>
    <w:p w:rsidR="00537B61" w:rsidRDefault="008E441A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5C9E6AF1" wp14:editId="4479985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37B61" w:rsidRDefault="00537B61">
      <w:pPr>
        <w:sectPr w:rsidR="00537B61">
          <w:pgSz w:w="11905" w:h="16837"/>
          <w:pgMar w:top="558" w:right="566" w:bottom="1134" w:left="1701" w:header="720" w:footer="720" w:gutter="0"/>
          <w:cols w:space="708"/>
        </w:sectPr>
      </w:pPr>
    </w:p>
    <w:p w:rsidR="00537B61" w:rsidRDefault="008E441A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575318BC" wp14:editId="29E8B6F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537B61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7B61"/>
    <w:rsid w:val="00537B61"/>
    <w:rsid w:val="008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41A"/>
    <w:rPr>
      <w:color w:val="0000FF" w:themeColor="hyperlink"/>
      <w:u w:val="single"/>
    </w:rPr>
  </w:style>
  <w:style w:type="paragraph" w:styleId="a4">
    <w:name w:val="No Spacing"/>
    <w:uiPriority w:val="1"/>
    <w:qFormat/>
    <w:rsid w:val="008E44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2018-08-14T17:34:00Z</dcterms:created>
  <dcterms:modified xsi:type="dcterms:W3CDTF">2018-08-14T17:35:00Z</dcterms:modified>
</cp:coreProperties>
</file>